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42.200001pt;margin-top:29.500000pt;width:536.049988pt;height:128.550003pt;z-index:-251657213;mso-position-horizontal-relative:page;mso-position-vertical-relative:page">
            <v:imagedata r:id="rId5" o:title=""/>
          </v:shape>
        </w:pict>
        <w:pict>
          <v:shapetype id="polygon1" o:spt="12.000000" coordsize="250,505">
            <v:stroke joinstyle="miter"/>
            <v:path gradientshapeok="t" o:connecttype="rect"/>
          </v:shapetype>
          <v:shape id="WS_polygon1" type="polygon1" filled="f" stroked="f" style="position:absolute;left:0;text-align:left;margin-left:246.000000pt;margin-top:758.150024pt;width:2.500000pt;height:5.0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01" w:lineRule="exact"/>
                    <w:autoSpaceDE w:val="off"/>
                    <w:autoSpaceDN w:val="off"/>
                    <w:rPr>
                      <w:rFonts w:hint="eastAsia"/>
                    </w:rPr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10"/>
                      <w:spacing w:val="0"/>
                    </w:rPr>
                    <w:t w:space="preserve">2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18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40" w:lineRule="exact"/>
        <w:autoSpaceDE w:val="off"/>
        <w:autoSpaceDN w:val="off"/>
        <w:rPr>
          <w:rFonts w:hint="eastAsia"/>
        </w:rPr>
        <w:jc w:val="left"/>
        <w:ind w:left="1740"/>
      </w:pPr>
      <w:r>
        <w:rPr>
          <w:bCs w:val="on"/>
          <w:kern w:val="0"/>
          <w:color w:val="000000"/>
          <w:rFonts w:ascii="宋体" w:cs="宋体" w:hAnsi="宋体" w:eastAsia="宋体"/>
          <w:sz w:val="43"/>
          <w:spacing w:val="-1"/>
          <w:w w:val="10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-6"/>
          <w:w w:val="103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43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25"/>
          <w:w w:val="94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-1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-16"/>
          <w:w w:val="104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43"/>
          <w:spacing w:val="26"/>
          <w:w w:val="90"/>
        </w:rPr>
        <w:t w:space="preserve">－AF35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600" w:bottom="958" w:left="720" w:header="851" w:footer="95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產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品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簡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介</w:t>
      </w: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AF35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3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樹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8"/>
          <w:w w:val="105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別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為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  <w:w w:val="102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7"/>
          <w:w w:val="105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質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塗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1"/>
        </w:rPr>
        <w:t w:space="preserve">裝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8"/>
          <w:w w:val="105"/>
        </w:rPr>
        <w:t w:space="preserve">發</w:t>
      </w:r>
    </w:p>
    <w:p w:rsidR="003B16EC" w:rsidRDefault="009F647A">
      <w:pPr>
        <w:spacing w:beforeAutospacing="off" w:afterAutospacing="off" w:line="1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樹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發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5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基</w:t>
      </w: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極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優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強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7"/>
          <w:w w:val="105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3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7"/>
          <w:w w:val="10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亁</w:t>
      </w:r>
    </w:p>
    <w:p w:rsidR="003B16EC" w:rsidRDefault="009F647A">
      <w:pPr>
        <w:spacing w:beforeAutospacing="off" w:afterAutospacing="off" w:line="2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3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塗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佈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3"/>
        </w:rPr>
        <w:t w:space="preserve">膠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於</w:t>
      </w:r>
    </w:p>
    <w:p w:rsidR="003B16EC" w:rsidRDefault="009F647A">
      <w:pPr>
        <w:spacing w:beforeAutospacing="off" w:afterAutospacing="off" w:line="2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5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7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為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1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PET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護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7"/>
          <w:w w:val="10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應</w:t>
      </w: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92" w:lineRule="exact"/>
        <w:autoSpaceDE w:val="off"/>
        <w:autoSpaceDN w:val="off"/>
        <w:rPr>
          <w:rFonts w:hint="eastAsia"/>
        </w:rPr>
        <w:jc w:val="left"/>
        <w:ind w:right="341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3"/>
          <w:w w:val="104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99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產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品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特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色</w:t>
      </w:r>
    </w:p>
    <w:p w:rsidR="003B16EC" w:rsidRDefault="009F647A">
      <w:pPr>
        <w:spacing w:beforeAutospacing="off" w:afterAutospacing="off" w:line="18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4"/>
          <w:w w:val="105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烯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且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</w:p>
    <w:p w:rsidR="003B16EC" w:rsidRDefault="009F647A">
      <w:pPr>
        <w:spacing w:beforeAutospacing="off" w:afterAutospacing="off" w:line="501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使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用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方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法</w:t>
      </w:r>
    </w:p>
    <w:p w:rsidR="003B16EC" w:rsidRDefault="009F647A">
      <w:pPr>
        <w:spacing w:beforeAutospacing="off" w:afterAutospacing="off" w:line="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4" w:lineRule="exact"/>
        <w:autoSpaceDE w:val="off"/>
        <w:autoSpaceDN w:val="off"/>
        <w:rPr>
          <w:rFonts w:hint="eastAsia"/>
        </w:rPr>
        <w:jc w:val="both"/>
        <w:ind w:left="100" w:right="22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1.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③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④UV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</w:p>
    <w:p w:rsidR="003B16EC" w:rsidRDefault="009F647A">
      <w:pPr>
        <w:spacing w:beforeAutospacing="off" w:afterAutospacing="off" w:line="2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8" w:lineRule="exact"/>
        <w:autoSpaceDE w:val="off"/>
        <w:autoSpaceDN w:val="off"/>
        <w:rPr>
          <w:rFonts w:hint="eastAsia"/>
        </w:rPr>
        <w:jc w:val="both"/>
        <w:ind w:left="100" w:right="21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  <w:ind w:left="100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2"/>
        </w:rPr>
        <w:t w:space="preserve">此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  <w:w w:val="102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射</w:t>
      </w:r>
    </w:p>
    <w:p w:rsidR="003B16EC" w:rsidRDefault="009F647A">
      <w:pPr>
        <w:spacing w:beforeAutospacing="off" w:afterAutospacing="off" w:line="2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jc w:val="left"/>
        <w:ind w:left="100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者</w:t>
      </w:r>
    </w:p>
    <w:p w:rsidR="003B16EC" w:rsidRDefault="009F647A">
      <w:pPr>
        <w:spacing w:beforeAutospacing="off" w:afterAutospacing="off" w:line="20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3" w:lineRule="exact"/>
        <w:autoSpaceDE w:val="off"/>
        <w:autoSpaceDN w:val="off"/>
        <w:rPr>
          <w:rFonts w:hint="eastAsia"/>
        </w:rPr>
        <w:jc w:val="left"/>
        <w:ind w:left="100" w:right="270"/>
      </w:pP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佳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-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8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8"/>
          <w:w w:val="100"/>
        </w:rPr>
        <w:t w:space="preserve"> 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成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品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性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質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600" w:bottom="958" w:left="720" w:header="851" w:footer="958" w:gutter="0"/>
          <w:cols w:equalWidth="off" w:num="2" w:space="0">
            <w:col w:space="262" w:w="5078"/>
            <w:col w:space="0" w:w="5240"/>
          </w:cols>
          <w:type w:val="continuous"/>
        </w:sectPr>
      </w:pPr>
    </w:p>
    <w:p w:rsidR="003B16EC" w:rsidRDefault="009F647A">
      <w:pPr>
        <w:spacing w:beforeAutospacing="off" w:afterAutospacing="off" w:line="16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27" w:lineRule="exact"/>
        <w:autoSpaceDE w:val="off"/>
        <w:autoSpaceDN w:val="off"/>
        <w:rPr>
          <w:rFonts w:hint="eastAsia"/>
        </w:rPr>
        <w:jc w:val="left"/>
        <w:ind w:right="6682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佳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虹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4.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5.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RoHs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。</w:t>
      </w:r>
    </w:p>
    <w:p w:rsidR="003B16EC" w:rsidRDefault="009F647A">
      <w:pPr>
        <w:spacing w:beforeAutospacing="off" w:afterAutospacing="off" w:line="53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樹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脂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規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格</w:t>
      </w:r>
    </w:p>
    <w:p w:rsidR="003B16EC" w:rsidRDefault="009F647A">
      <w:pPr>
        <w:spacing w:beforeAutospacing="off" w:afterAutospacing="off" w:line="17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  <w:ind w:left="2980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AF35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600" w:bottom="958" w:left="720" w:header="851" w:footer="95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觀</w:t>
      </w:r>
    </w:p>
    <w:p w:rsidR="003B16EC" w:rsidRDefault="009F647A">
      <w:pPr>
        <w:spacing w:beforeAutospacing="off" w:afterAutospacing="off" w:line="1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色</w:t>
      </w:r>
    </w:p>
    <w:p w:rsidR="003B16EC" w:rsidRDefault="009F647A">
      <w:pPr>
        <w:spacing w:beforeAutospacing="off" w:afterAutospacing="off" w:line="1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2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25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，S21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100rpm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，cps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類</w:t>
      </w:r>
    </w:p>
    <w:p w:rsidR="003B16EC" w:rsidRDefault="009F647A">
      <w:pPr>
        <w:spacing w:beforeAutospacing="off" w:afterAutospacing="off" w:line="1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%</w:t>
      </w:r>
    </w:p>
    <w:p w:rsidR="003B16EC" w:rsidRDefault="009F647A">
      <w:pPr>
        <w:spacing w:beforeAutospacing="off" w:afterAutospacing="off" w:line="19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體</w:t>
      </w:r>
    </w:p>
    <w:p w:rsidR="003B16EC" w:rsidRDefault="009F647A">
      <w:pPr>
        <w:spacing w:beforeAutospacing="off" w:afterAutospacing="off" w:line="1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明</w:t>
      </w:r>
    </w:p>
    <w:p w:rsidR="003B16EC" w:rsidRDefault="009F647A">
      <w:pPr>
        <w:spacing w:beforeAutospacing="off" w:afterAutospacing="off" w:line="2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1" w:lineRule="exact"/>
        <w:autoSpaceDE w:val="off"/>
        <w:autoSpaceDN w:val="off"/>
        <w:rPr>
          <w:rFonts w:hint="eastAsia"/>
        </w:rPr>
        <w:jc w:val="left"/>
        <w:ind w:left="60"/>
      </w:pPr>
      <w:r>
        <w:rPr>
          <w:bCs w:val="on"/>
          <w:kern w:val="0"/>
          <w:color w:val="000000"/>
          <w:rFonts w:ascii="宋体" w:cs="宋体" w:hAnsi="宋体" w:eastAsia="宋体"/>
          <w:sz w:val="17"/>
          <w:spacing w:val="-4"/>
          <w:w w:val="105"/>
        </w:rPr>
        <w:t w:space="preserve">6-12</w:t>
      </w: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3"/>
          <w:spacing w:val="0"/>
        </w:rPr>
        <w:t w:space="preserve">MIBK\MEK</w:t>
      </w:r>
    </w:p>
    <w:p w:rsidR="003B16EC" w:rsidRDefault="009F647A">
      <w:pPr>
        <w:spacing w:beforeAutospacing="off" w:afterAutospacing="off" w:line="17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30%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600" w:bottom="958" w:left="720" w:header="851" w:footer="958" w:gutter="0"/>
          <w:cols w:equalWidth="off" w:num="2" w:space="0">
            <w:col w:space="320" w:w="2660"/>
            <w:col w:space="0" w:w="7600"/>
          </w:cols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5340" w:type="dxa"/>
        <w:tblpPr w:topFromText="-4171"/>
        <w:tblCellMar>
          <w:left w:w="0" w:type="dxa"/>
          <w:right w:w="0" w:type="dxa"/>
        </w:tblCellMar>
        <w:tblLook w:val="0660"/>
      </w:tblPr>
      <w:tblGrid>
        <w:gridCol w:w="1160"/>
        <w:gridCol w:w="2500"/>
        <w:gridCol w:w="1480"/>
      </w:tblGrid>
      <w:tr>
        <w:trPr>
          <w:trHeight w:hRule="exact" w:val="39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目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器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格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率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6"/>
              </w:rPr>
              <w:t w:space="preserve">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K-7105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"/>
              </w:rPr>
              <w:t w:space="preserve">≧90%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度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6"/>
              </w:rPr>
              <w:t w:space="preserve">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K-7105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"/>
              </w:rPr>
              <w:t w:space="preserve">≤1.0%</w:t>
            </w:r>
          </w:p>
        </w:tc>
      </w:tr>
      <w:tr>
        <w:trPr>
          <w:trHeight w:hRule="exact" w:val="73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磨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8"/>
              </w:rPr>
              <w:t w:space="preserve">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8"/>
              </w:rPr>
              <w:t w:space="preserve">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9"/>
              </w:rPr>
              <w:t w:space="preserve">Steel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8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9"/>
              </w:rPr>
              <w:t w:space="preserve">wool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8"/>
              </w:rPr>
              <w:t w:space="preserve">＃</w:t>
            </w:r>
          </w:p>
          <w:p>
            <w:pPr>
              <w:spacing w:beforeAutospacing="off" w:afterAutospacing="off" w:line="199" w:lineRule="exact" w:before="161"/>
              <w:autoSpaceDE w:val="off"/>
              <w:autoSpaceDN w:val="off"/>
              <w:rPr>
                <w:rFonts w:hint="eastAsia"/>
              </w:rPr>
              <w:jc w:val="left"/>
              <w:ind w:left="39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0000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＊300time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  <w:ind w:left="1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1800g/cm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，</w:t>
            </w:r>
          </w:p>
          <w:p>
            <w:pPr>
              <w:spacing w:beforeAutospacing="off" w:afterAutospacing="off" w:line="199" w:lineRule="exact" w:before="161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No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Scratch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性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6"/>
              </w:rPr>
              <w:t w:space="preserve">格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K-5600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"/>
              </w:rPr>
              <w:t w:space="preserve">5B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度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6"/>
              </w:rPr>
              <w:t w:space="preserve">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5"/>
              </w:rPr>
              <w:t w:space="preserve">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5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7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K-5600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"/>
              </w:rPr>
              <w:t w:space="preserve">≧2H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角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儀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199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"/>
              </w:rPr>
              <w:t w:space="preserve">≧103°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b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0"/>
              </w:rPr>
              <w:t w:space="preserve">＊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6"/>
              </w:rPr>
              <w:t w:space="preserve">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JIS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K-7105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&lt;1.0</w:t>
            </w:r>
          </w:p>
        </w:tc>
      </w:tr>
      <w:tr>
        <w:trPr>
          <w:trHeight w:hRule="exact" w:val="37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曲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2"/>
              </w:rPr>
              <w:t w:space="preserve">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1"/>
              </w:rPr>
              <w:t w:space="preserve">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6"/>
              </w:rPr>
              <w:t w:space="preserve">B5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4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0"/>
              </w:rPr>
              <w:t w:space="preserve">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3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0"/>
              </w:rPr>
              <w:t w:space="preserve">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0"/>
              </w:rPr>
              <w:t w:space="preserve">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1"/>
              </w:rPr>
              <w:t w:space="preserve">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3"/>
              </w:rPr>
              <w:t w:space="preserve">度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"/>
              </w:rPr>
              <w:t w:space="preserve">&lt;10mm</w:t>
            </w:r>
          </w:p>
        </w:tc>
      </w:tr>
      <w:tr>
        <w:trPr>
          <w:trHeight w:hRule="exact" w:val="730"/>
        </w:trPr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16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角</w:t>
            </w:r>
          </w:p>
          <w:p>
            <w:pPr>
              <w:spacing w:beforeAutospacing="off" w:afterAutospacing="off" w:line="200" w:lineRule="exact" w:before="160"/>
              <w:autoSpaceDE w:val="off"/>
              <w:autoSpaceDN w:val="off"/>
              <w:rPr>
                <w:rFonts w:hint="eastAsia"/>
              </w:rPr>
              <w:jc w:val="left"/>
              <w:ind w:left="19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化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2500" w:type="dxa"/>
          </w:tcPr>
          <w:p>
            <w:pPr>
              <w:spacing w:beforeAutospacing="off" w:afterAutospacing="off" w:line="280" w:lineRule="exact"/>
              <w:autoSpaceDE w:val="off"/>
              <w:autoSpaceDN w:val="off"/>
              <w:rPr>
                <w:rFonts w:hint="eastAsia"/>
              </w:rPr>
              <w:jc w:val="left"/>
              <w:ind w:left="70" w:firstLine="-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8"/>
              </w:rPr>
              <w:t w:space="preserve">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8"/>
              </w:rPr>
              <w:t w:space="preserve">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9"/>
              </w:rPr>
              <w:t w:space="preserve">Steel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8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9"/>
              </w:rPr>
              <w:t w:space="preserve">wool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8"/>
              </w:rPr>
              <w:t w:space="preserve">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3"/>
              </w:rPr>
              <w:t w:space="preserve">0000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4"/>
              </w:rPr>
              <w:t w:space="preserve">＊300time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9"/>
              </w:rPr>
              <w:t w:space="preserve">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w w:val="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10"/>
              </w:rPr>
              <w:t w:space="preserve">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8"/>
              </w:rPr>
              <w:t w:space="preserve">化</w:t>
            </w:r>
          </w:p>
        </w:tc>
        <w:tc>
          <w:tcPr>
            <w:vMerge w:val="restart"/>
            <w:tcBorders>
              <w:left w:color="000000" w:sz="2" w:val="single"/>
              <w:right w:color="000000" w:sz="2" w:val="single"/>
              <w:top w:color="000000" w:sz="2" w:val="single"/>
              <w:bottom w:color="000000" w:sz="2" w:val="single"/>
            </w:tcBorders>
            <w:tcW w:w="1480" w:type="dxa"/>
          </w:tcPr>
          <w:p>
            <w:pPr>
              <w:spacing w:beforeAutospacing="off" w:afterAutospacing="off" w:line="200" w:lineRule="exact"/>
              <w:autoSpaceDE w:val="off"/>
              <w:autoSpaceDN w:val="off"/>
              <w:rPr>
                <w:rFonts w:hint="eastAsia"/>
              </w:rPr>
              <w:jc w:val="left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9"/>
                <w:spacing w:val="-2"/>
              </w:rPr>
              <w:t w:space="preserve">≧70°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600" w:bottom="958" w:left="720" w:header="851" w:footer="958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2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硬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化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條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件</w:t>
      </w:r>
    </w:p>
    <w:p w:rsidR="003B16EC" w:rsidRDefault="009F647A">
      <w:pPr>
        <w:spacing w:beforeAutospacing="off" w:afterAutospacing="off" w:line="17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：</w:t>
      </w:r>
    </w:p>
    <w:p w:rsidR="003B16EC" w:rsidRDefault="009F647A">
      <w:pPr>
        <w:spacing w:beforeAutospacing="off" w:afterAutospacing="off" w:line="1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：</w:t>
      </w: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93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UV</w:t>
      </w:r>
      <w:r>
        <w:rPr>
          <w:bCs w:val="on"/>
          <w:kern w:val="0"/>
          <w:color w:val="000000"/>
          <w:rFonts w:ascii="宋体" w:cs="宋体" w:hAnsi="宋体" w:eastAsia="宋体"/>
          <w:sz w:val="1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：</w:t>
      </w:r>
    </w:p>
    <w:p w:rsidR="003B16EC" w:rsidRDefault="009F647A">
      <w:pPr>
        <w:spacing w:beforeAutospacing="off" w:afterAutospacing="off" w:line="74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3-5um</w:t>
      </w:r>
    </w:p>
    <w:p w:rsidR="003B16EC" w:rsidRDefault="009F647A">
      <w:pPr>
        <w:spacing w:beforeAutospacing="off" w:afterAutospacing="off" w:line="16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99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90</w:t>
      </w:r>
      <w:r>
        <w:rPr>
          <w:bCs w:val="on"/>
          <w:kern w:val="0"/>
          <w:color w:val="000000"/>
          <w:rFonts w:ascii="宋体" w:cs="宋体" w:hAnsi="宋体" w:eastAsia="宋体"/>
          <w:sz w:val="1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min</w:t>
      </w:r>
    </w:p>
    <w:p w:rsidR="003B16EC" w:rsidRDefault="009F647A">
      <w:pPr>
        <w:spacing w:beforeAutospacing="off" w:afterAutospacing="off" w:line="22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310-365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nm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/H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TYPE</w:t>
      </w: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380-500mj/cm</w:t>
      </w:r>
    </w:p>
    <w:p w:rsidR="003B16EC" w:rsidRDefault="009F647A">
      <w:pPr>
        <w:spacing w:beforeAutospacing="off" w:afterAutospacing="off" w:line="43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  <w:ind w:left="321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儲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存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環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境</w:t>
      </w:r>
    </w:p>
    <w:p w:rsidR="003B16EC" w:rsidRDefault="009F647A">
      <w:pPr>
        <w:spacing w:beforeAutospacing="off" w:afterAutospacing="off" w:line="17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3" w:lineRule="exact"/>
        <w:autoSpaceDE w:val="off"/>
        <w:autoSpaceDN w:val="off"/>
        <w:rPr>
          <w:rFonts w:hint="eastAsia"/>
        </w:rPr>
        <w:jc w:val="left"/>
        <w:ind w:left="321" w:right="54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陰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涼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處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6"/>
        </w:rPr>
        <w:t w:space="preserve">遠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6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與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6"/>
        </w:rPr>
        <w:t w:space="preserve">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觸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6"/>
        </w:rPr>
        <w:t w:space="preserve">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25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30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℃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6"/>
        </w:rPr>
        <w:t w:space="preserve">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為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7"/>
        </w:rPr>
        <w:t w:space="preserve">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5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3"/>
        </w:rPr>
        <w:t w:space="preserve">。</w:t>
      </w:r>
    </w:p>
    <w:p w:rsidR="003B16EC" w:rsidRDefault="009F647A">
      <w:pPr>
        <w:spacing w:beforeAutospacing="off" w:afterAutospacing="off" w:line="6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jc w:val="left"/>
      </w:pP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處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置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-3"/>
          <w:w w:val="102"/>
        </w:rPr>
        <w:t w:space="preserve">原</w:t>
      </w:r>
      <w:r>
        <w:rPr>
          <w:bCs w:val="on"/>
          <w:kern w:val="0"/>
          <w:color w:val="000000"/>
          <w:b/>
          <w:rFonts w:ascii="宋体" w:cs="宋体" w:hAnsi="宋体" w:eastAsia="宋体"/>
          <w:sz w:val="23"/>
          <w:spacing w:val="0"/>
        </w:rPr>
        <w:t w:space="preserve">則</w:t>
      </w:r>
    </w:p>
    <w:p w:rsidR="003B16EC" w:rsidRDefault="009F647A">
      <w:pPr>
        <w:spacing w:beforeAutospacing="off" w:afterAutospacing="off" w:line="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9" w:lineRule="exact"/>
        <w:autoSpaceDE w:val="off"/>
        <w:autoSpaceDN w:val="off"/>
        <w:rPr>
          <w:rFonts w:hint="eastAsia"/>
        </w:rPr>
        <w:jc w:val="both"/>
        <w:ind w:left="321" w:right="43"/>
      </w:pP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產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質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但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沾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2"/>
          <w:w w:val="102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睛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19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-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醫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診</w:t>
      </w:r>
      <w:r>
        <w:rPr>
          <w:bCs w:val="on"/>
          <w:kern w:val="0"/>
          <w:color w:val="000000"/>
          <w:rFonts w:ascii="宋体" w:cs="宋体" w:hAnsi="宋体" w:eastAsia="宋体"/>
          <w:sz w:val="19"/>
          <w:spacing w:val="0"/>
        </w:rPr>
        <w:t w:space="preserve">斷</w:t>
      </w:r>
    </w:p>
    <w:sectPr>
      <w:pgSz w:w="11900" w:h="16840"/>
      <w:pgMar w:top="1426" w:right="600" w:bottom="958" w:left="720" w:header="851" w:footer="958" w:gutter="0"/>
      <w:cols w:equalWidth="off" w:num="3" w:space="0">
        <w:col w:space="642" w:w="2358"/>
        <w:col w:space="261" w:w="1858"/>
        <w:col w:space="0" w:w="5461"/>
      </w:cols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